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2BC" w:rsidRDefault="005C22BC" w:rsidP="005C22BC">
      <w:pPr>
        <w:pStyle w:val="Heading"/>
        <w:ind w:firstLine="360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0" w:name="_GoBack"/>
      <w:bookmarkEnd w:id="0"/>
    </w:p>
    <w:p w:rsidR="005C22BC" w:rsidRPr="003922F9" w:rsidRDefault="005C22BC" w:rsidP="005C22BC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Pr="003922F9">
        <w:rPr>
          <w:sz w:val="28"/>
          <w:szCs w:val="28"/>
        </w:rPr>
        <w:t xml:space="preserve">Приложение №1 </w:t>
      </w:r>
    </w:p>
    <w:p w:rsidR="005C22BC" w:rsidRPr="003922F9" w:rsidRDefault="005C22BC" w:rsidP="005C22BC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Pr="003922F9">
        <w:rPr>
          <w:sz w:val="28"/>
          <w:szCs w:val="28"/>
        </w:rPr>
        <w:t xml:space="preserve">к постановлению главы </w:t>
      </w:r>
    </w:p>
    <w:p w:rsidR="005C22BC" w:rsidRPr="003922F9" w:rsidRDefault="005C22BC" w:rsidP="005C22BC">
      <w:pPr>
        <w:ind w:firstLine="360"/>
        <w:jc w:val="right"/>
        <w:rPr>
          <w:sz w:val="28"/>
          <w:szCs w:val="28"/>
        </w:rPr>
      </w:pPr>
      <w:r w:rsidRPr="003922F9">
        <w:rPr>
          <w:sz w:val="28"/>
          <w:szCs w:val="28"/>
        </w:rPr>
        <w:t>о</w:t>
      </w:r>
      <w:r>
        <w:rPr>
          <w:sz w:val="28"/>
          <w:szCs w:val="28"/>
        </w:rPr>
        <w:t>т «     »                2022</w:t>
      </w:r>
      <w:r w:rsidRPr="003922F9">
        <w:rPr>
          <w:sz w:val="28"/>
          <w:szCs w:val="28"/>
        </w:rPr>
        <w:t xml:space="preserve"> г. </w:t>
      </w:r>
    </w:p>
    <w:p w:rsidR="005C22BC" w:rsidRPr="004760C8" w:rsidRDefault="005C22BC" w:rsidP="005C22BC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№ _______</w:t>
      </w:r>
      <w:r w:rsidRPr="003922F9">
        <w:rPr>
          <w:sz w:val="28"/>
          <w:szCs w:val="28"/>
        </w:rPr>
        <w:t>___________</w:t>
      </w:r>
    </w:p>
    <w:p w:rsidR="005C22BC" w:rsidRDefault="005C22BC" w:rsidP="005C22BC">
      <w:pPr>
        <w:pStyle w:val="Heading"/>
        <w:ind w:firstLine="36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5C22BC" w:rsidRDefault="005C22BC" w:rsidP="005C22BC">
      <w:pPr>
        <w:pStyle w:val="Heading"/>
        <w:ind w:firstLine="36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5C22BC" w:rsidRDefault="005C22BC" w:rsidP="005C22BC">
      <w:pPr>
        <w:pStyle w:val="Heading"/>
        <w:ind w:firstLine="36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5C22BC" w:rsidRPr="00C81DDF" w:rsidRDefault="005C22BC" w:rsidP="005C22BC">
      <w:pPr>
        <w:pStyle w:val="Heading"/>
        <w:ind w:firstLine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81DDF">
        <w:rPr>
          <w:rFonts w:ascii="Times New Roman" w:hAnsi="Times New Roman" w:cs="Times New Roman"/>
          <w:color w:val="000000"/>
          <w:sz w:val="28"/>
          <w:szCs w:val="28"/>
        </w:rPr>
        <w:t>ПОЛОЖЕНИЕ</w:t>
      </w:r>
    </w:p>
    <w:p w:rsidR="005C22BC" w:rsidRDefault="005C22BC" w:rsidP="005C22BC">
      <w:pPr>
        <w:tabs>
          <w:tab w:val="left" w:pos="9638"/>
        </w:tabs>
        <w:ind w:firstLine="360"/>
        <w:jc w:val="center"/>
        <w:rPr>
          <w:b/>
          <w:sz w:val="28"/>
          <w:szCs w:val="28"/>
        </w:rPr>
      </w:pPr>
      <w:r w:rsidRPr="00C81DDF">
        <w:rPr>
          <w:b/>
          <w:sz w:val="28"/>
          <w:szCs w:val="28"/>
        </w:rPr>
        <w:t>об организации, составе, порядке деятельности сил и средств</w:t>
      </w:r>
    </w:p>
    <w:p w:rsidR="005C22BC" w:rsidRDefault="005C22BC" w:rsidP="005C22BC">
      <w:pPr>
        <w:tabs>
          <w:tab w:val="left" w:pos="9638"/>
        </w:tabs>
        <w:ind w:firstLine="360"/>
        <w:jc w:val="center"/>
        <w:rPr>
          <w:b/>
          <w:sz w:val="28"/>
          <w:szCs w:val="28"/>
        </w:rPr>
      </w:pPr>
      <w:r w:rsidRPr="00C81DDF">
        <w:rPr>
          <w:b/>
          <w:sz w:val="28"/>
          <w:szCs w:val="28"/>
        </w:rPr>
        <w:t xml:space="preserve"> звена территориальной подсистемы единой государственной системы предупреждения и ликвидации чрезвычайных ситуаций в </w:t>
      </w:r>
    </w:p>
    <w:p w:rsidR="005C22BC" w:rsidRPr="00C81DDF" w:rsidRDefault="005C22BC" w:rsidP="005C22BC">
      <w:pPr>
        <w:tabs>
          <w:tab w:val="left" w:pos="9638"/>
        </w:tabs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муниципальном образовании «Ленский район»</w:t>
      </w:r>
    </w:p>
    <w:p w:rsidR="005C22BC" w:rsidRDefault="005C22BC" w:rsidP="005C22BC">
      <w:pPr>
        <w:ind w:firstLine="360"/>
        <w:rPr>
          <w:sz w:val="28"/>
          <w:szCs w:val="28"/>
        </w:rPr>
      </w:pPr>
    </w:p>
    <w:p w:rsidR="005C22BC" w:rsidRDefault="005C22BC" w:rsidP="005C22BC">
      <w:pPr>
        <w:tabs>
          <w:tab w:val="left" w:pos="540"/>
        </w:tabs>
        <w:spacing w:line="360" w:lineRule="auto"/>
        <w:ind w:right="125" w:firstLine="567"/>
        <w:jc w:val="both"/>
        <w:rPr>
          <w:sz w:val="28"/>
          <w:szCs w:val="28"/>
        </w:rPr>
      </w:pP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1. Настоящее Положение разработано 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08 ноября 2013 года № 1007 «О силах и средствах единой государственной системы предупреждения и ликвидации чрезвычайных ситуаций».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2. Положение определяет организацию, состав и порядок проведения аварийно-спасательных и других неотложных работ в чрезвычайных ситуациях природного и техногенного характера на территории </w:t>
      </w:r>
      <w:r>
        <w:rPr>
          <w:sz w:val="28"/>
          <w:szCs w:val="28"/>
        </w:rPr>
        <w:t>Ленского района</w:t>
      </w:r>
      <w:r w:rsidRPr="00B729B1">
        <w:rPr>
          <w:sz w:val="28"/>
          <w:szCs w:val="28"/>
        </w:rPr>
        <w:t xml:space="preserve"> (далее – чрезвычайные ситуации).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3. Аварийно-спасательные работы на объектах (территориях), подвергшихся воздействию аварий, катастроф или иных стихийных бедствий, осуществляются в целях спасения жизни и сохранения здоровья людей, снижения размеров ущерба окружающей природной среде и материальных потерь, а также для локализации зон чрезвычайных ситуаций, прекращения действия характерных для них опасных факторов.</w:t>
      </w:r>
    </w:p>
    <w:p w:rsidR="005C22BC" w:rsidRPr="00B729B1" w:rsidRDefault="005C22BC" w:rsidP="005C22BC">
      <w:pPr>
        <w:tabs>
          <w:tab w:val="left" w:pos="540"/>
          <w:tab w:val="num" w:pos="1276"/>
        </w:tabs>
        <w:suppressAutoHyphens/>
        <w:autoSpaceDE w:val="0"/>
        <w:autoSpaceDN w:val="0"/>
        <w:adjustRightInd w:val="0"/>
        <w:spacing w:line="360" w:lineRule="auto"/>
        <w:ind w:right="125" w:firstLine="567"/>
        <w:jc w:val="both"/>
        <w:rPr>
          <w:color w:val="000000"/>
          <w:sz w:val="28"/>
          <w:szCs w:val="28"/>
        </w:rPr>
      </w:pPr>
      <w:r w:rsidRPr="00B729B1">
        <w:rPr>
          <w:sz w:val="28"/>
          <w:szCs w:val="28"/>
        </w:rPr>
        <w:t xml:space="preserve">4. Мероприятия по проведению и обеспечению аварийно-спасательных работ планируются заблаговременно при разработке </w:t>
      </w:r>
      <w:r w:rsidRPr="00B729B1">
        <w:rPr>
          <w:color w:val="000000"/>
          <w:sz w:val="28"/>
          <w:szCs w:val="28"/>
        </w:rPr>
        <w:t>планов действий по предупреждению и ликвидации чрезвычайных ситуаций природного и техногенного характера.</w:t>
      </w:r>
    </w:p>
    <w:p w:rsidR="005C22BC" w:rsidRPr="00B729B1" w:rsidRDefault="005C22BC" w:rsidP="005C22BC">
      <w:pPr>
        <w:tabs>
          <w:tab w:val="left" w:pos="540"/>
          <w:tab w:val="num" w:pos="1276"/>
        </w:tabs>
        <w:suppressAutoHyphens/>
        <w:autoSpaceDE w:val="0"/>
        <w:autoSpaceDN w:val="0"/>
        <w:adjustRightInd w:val="0"/>
        <w:spacing w:line="360" w:lineRule="auto"/>
        <w:ind w:right="125" w:firstLine="567"/>
        <w:jc w:val="both"/>
        <w:rPr>
          <w:color w:val="000000"/>
          <w:sz w:val="28"/>
          <w:szCs w:val="28"/>
        </w:rPr>
      </w:pPr>
      <w:r w:rsidRPr="00B729B1">
        <w:rPr>
          <w:sz w:val="28"/>
          <w:szCs w:val="28"/>
        </w:rPr>
        <w:lastRenderedPageBreak/>
        <w:t xml:space="preserve">5. Экстренное реагирование на угрозу и (или) возникновение чрезвычайных ситуаций осуществляют органы управления администрации </w:t>
      </w:r>
      <w:r>
        <w:rPr>
          <w:sz w:val="28"/>
          <w:szCs w:val="28"/>
        </w:rPr>
        <w:t>Ленского района</w:t>
      </w:r>
      <w:r w:rsidRPr="00B729B1">
        <w:rPr>
          <w:sz w:val="28"/>
          <w:szCs w:val="28"/>
        </w:rPr>
        <w:t xml:space="preserve"> и организации, на территории которых произошла чрезвычайная ситуация. 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6. Ликвидация чрезвычайных ситуаций осуществляется в соответствии с их классификацией:  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локальная – силами и средствами организации;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pacing w:val="-8"/>
          <w:sz w:val="28"/>
          <w:szCs w:val="28"/>
        </w:rPr>
        <w:t xml:space="preserve">муниципальная – силами и средствами </w:t>
      </w:r>
      <w:r>
        <w:rPr>
          <w:spacing w:val="-8"/>
          <w:sz w:val="28"/>
          <w:szCs w:val="28"/>
        </w:rPr>
        <w:t>Ленского района</w:t>
      </w:r>
      <w:r w:rsidRPr="00B729B1">
        <w:rPr>
          <w:spacing w:val="-8"/>
          <w:sz w:val="28"/>
          <w:szCs w:val="28"/>
        </w:rPr>
        <w:t>.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color w:val="000000"/>
          <w:sz w:val="28"/>
          <w:szCs w:val="28"/>
        </w:rPr>
      </w:pPr>
      <w:r w:rsidRPr="00B729B1">
        <w:rPr>
          <w:sz w:val="28"/>
          <w:szCs w:val="28"/>
        </w:rPr>
        <w:tab/>
      </w:r>
      <w:r w:rsidRPr="00B729B1">
        <w:rPr>
          <w:color w:val="000000"/>
          <w:sz w:val="28"/>
          <w:szCs w:val="28"/>
        </w:rPr>
        <w:t xml:space="preserve">7. Диспетчера (дежурные) организаций и единой дежурно-диспетчерской службы </w:t>
      </w:r>
      <w:r>
        <w:rPr>
          <w:color w:val="000000"/>
          <w:sz w:val="28"/>
          <w:szCs w:val="28"/>
        </w:rPr>
        <w:t>Ленского района</w:t>
      </w:r>
      <w:r w:rsidRPr="00B729B1">
        <w:rPr>
          <w:color w:val="000000"/>
          <w:sz w:val="28"/>
          <w:szCs w:val="28"/>
        </w:rPr>
        <w:t xml:space="preserve"> при поступлении информации (доклада) об угрозе или возникновении чрезвычайной ситуации осуществляют проведение первичных мероприятий по оповещению и привлечению необходимых сил и средств.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8. Для оценки обстановки и организации управления силами и средствами ликвидации чрезвычайных ситуаций в районы чрезвычайных ситуаций направляются оперативные группы от соответствующих </w:t>
      </w:r>
      <w:r w:rsidRPr="00B729B1">
        <w:rPr>
          <w:color w:val="000000"/>
          <w:sz w:val="28"/>
          <w:szCs w:val="28"/>
        </w:rPr>
        <w:t xml:space="preserve">комиссий по предупреждению и ликвидации чрезвычайных ситуаций и обеспечению пожарной безопасности (далее – КЧС и ОПБ) или от органов, </w:t>
      </w:r>
      <w:r w:rsidRPr="00B729B1">
        <w:rPr>
          <w:sz w:val="28"/>
          <w:szCs w:val="28"/>
        </w:rPr>
        <w:t>у</w:t>
      </w:r>
      <w:r>
        <w:rPr>
          <w:sz w:val="28"/>
          <w:szCs w:val="28"/>
        </w:rPr>
        <w:t xml:space="preserve">полномоченных на решение задач </w:t>
      </w:r>
      <w:r w:rsidRPr="00B729B1">
        <w:rPr>
          <w:sz w:val="28"/>
          <w:szCs w:val="28"/>
        </w:rPr>
        <w:t>в области защиты населения и территорий от чрезвычайных ситуаций (далее – органы ГО</w:t>
      </w:r>
      <w:r>
        <w:rPr>
          <w:sz w:val="28"/>
          <w:szCs w:val="28"/>
        </w:rPr>
        <w:t xml:space="preserve"> и</w:t>
      </w:r>
      <w:r w:rsidRPr="00B729B1">
        <w:rPr>
          <w:sz w:val="28"/>
          <w:szCs w:val="28"/>
        </w:rPr>
        <w:t xml:space="preserve"> ЧС)</w:t>
      </w:r>
      <w:r w:rsidRPr="00B729B1">
        <w:rPr>
          <w:color w:val="000000"/>
          <w:sz w:val="28"/>
          <w:szCs w:val="28"/>
        </w:rPr>
        <w:t>.</w:t>
      </w:r>
      <w:r w:rsidRPr="00B729B1">
        <w:rPr>
          <w:sz w:val="28"/>
          <w:szCs w:val="28"/>
        </w:rPr>
        <w:t xml:space="preserve"> </w:t>
      </w:r>
    </w:p>
    <w:p w:rsidR="005C22BC" w:rsidRPr="00B729B1" w:rsidRDefault="005C22BC" w:rsidP="005C22BC">
      <w:pPr>
        <w:tabs>
          <w:tab w:val="left" w:pos="540"/>
        </w:tabs>
        <w:suppressAutoHyphens/>
        <w:autoSpaceDE w:val="0"/>
        <w:autoSpaceDN w:val="0"/>
        <w:adjustRightInd w:val="0"/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9. Непосредственное руководство всеми силами и средствами, привлеченными для проведения аварийно-спасательных и других неотложных работ (далее – АСДНР), в зоне чрезвычайной ситуации (на месте </w:t>
      </w:r>
      <w:r w:rsidRPr="00B729B1">
        <w:rPr>
          <w:color w:val="000000"/>
          <w:sz w:val="28"/>
          <w:szCs w:val="28"/>
        </w:rPr>
        <w:t>чрезвычайной ситуации</w:t>
      </w:r>
      <w:r w:rsidRPr="00B729B1">
        <w:rPr>
          <w:sz w:val="28"/>
          <w:szCs w:val="28"/>
        </w:rPr>
        <w:t>) осу</w:t>
      </w:r>
      <w:r w:rsidRPr="00B729B1">
        <w:rPr>
          <w:sz w:val="28"/>
          <w:szCs w:val="28"/>
        </w:rPr>
        <w:softHyphen/>
        <w:t>ществляют руководители работ по ликвидации чрезвычайных ситуаций.</w:t>
      </w:r>
    </w:p>
    <w:p w:rsidR="005C22BC" w:rsidRPr="00B729B1" w:rsidRDefault="005C22BC" w:rsidP="005C22BC">
      <w:pPr>
        <w:tabs>
          <w:tab w:val="left" w:pos="540"/>
        </w:tabs>
        <w:suppressAutoHyphens/>
        <w:autoSpaceDE w:val="0"/>
        <w:autoSpaceDN w:val="0"/>
        <w:adjustRightInd w:val="0"/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Руководители аварийно-спасательных служб и аварийно-спаса</w:t>
      </w:r>
      <w:r w:rsidRPr="00B729B1">
        <w:rPr>
          <w:sz w:val="28"/>
          <w:szCs w:val="28"/>
        </w:rPr>
        <w:softHyphen/>
        <w:t>тельных формирований, прибывшие в зоны чрезвычайных ситуаций пер</w:t>
      </w:r>
      <w:r w:rsidRPr="00B729B1">
        <w:rPr>
          <w:sz w:val="28"/>
          <w:szCs w:val="28"/>
        </w:rPr>
        <w:softHyphen/>
        <w:t>выми, принимают полномочия руководителей работ по ликвидации чрез</w:t>
      </w:r>
      <w:r w:rsidRPr="00B729B1">
        <w:rPr>
          <w:sz w:val="28"/>
          <w:szCs w:val="28"/>
        </w:rPr>
        <w:softHyphen/>
        <w:t>вычайных ситуаций и исполняют их до прибытия старшего оперативной группы или назначенного руководителя работ по ликвидации чрезвычайных ситуаций.</w:t>
      </w:r>
    </w:p>
    <w:p w:rsidR="005C22BC" w:rsidRPr="00B729B1" w:rsidRDefault="005C22BC" w:rsidP="005C22BC">
      <w:pPr>
        <w:tabs>
          <w:tab w:val="left" w:pos="540"/>
        </w:tabs>
        <w:suppressAutoHyphens/>
        <w:autoSpaceDE w:val="0"/>
        <w:autoSpaceDN w:val="0"/>
        <w:adjustRightInd w:val="0"/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lastRenderedPageBreak/>
        <w:t>Старший уполномоченный начальник, прибывший на место чрезвычайной ситуации, может взять руководство работами по ликвидации ЧС на себя.</w:t>
      </w:r>
    </w:p>
    <w:p w:rsidR="005C22BC" w:rsidRPr="00B729B1" w:rsidRDefault="005C22BC" w:rsidP="005C22BC">
      <w:pPr>
        <w:tabs>
          <w:tab w:val="left" w:pos="540"/>
        </w:tabs>
        <w:suppressAutoHyphens/>
        <w:autoSpaceDE w:val="0"/>
        <w:autoSpaceDN w:val="0"/>
        <w:adjustRightInd w:val="0"/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Замена (смена) руководителя работ по ликвидации чрезвычайной ситуации происходит после записи данного события в журнале оперативной группы и объявления фамилии нового руководителя. 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567"/>
        <w:jc w:val="both"/>
        <w:rPr>
          <w:color w:val="000000"/>
          <w:sz w:val="28"/>
          <w:szCs w:val="28"/>
        </w:rPr>
      </w:pPr>
      <w:r w:rsidRPr="00B729B1">
        <w:rPr>
          <w:color w:val="000000"/>
          <w:sz w:val="28"/>
          <w:szCs w:val="28"/>
        </w:rPr>
        <w:t xml:space="preserve">10. Для организации проведения АС и ДНР, решением главы </w:t>
      </w:r>
      <w:r>
        <w:rPr>
          <w:color w:val="000000"/>
          <w:sz w:val="28"/>
          <w:szCs w:val="28"/>
        </w:rPr>
        <w:t>Ленского района</w:t>
      </w:r>
      <w:r w:rsidRPr="00B729B1">
        <w:rPr>
          <w:color w:val="000000"/>
          <w:sz w:val="28"/>
          <w:szCs w:val="28"/>
        </w:rPr>
        <w:t xml:space="preserve">, председателя КЧС и ОПБ </w:t>
      </w:r>
      <w:r>
        <w:rPr>
          <w:color w:val="000000"/>
          <w:sz w:val="28"/>
          <w:szCs w:val="28"/>
        </w:rPr>
        <w:t>Ленского района</w:t>
      </w:r>
      <w:r w:rsidRPr="00B729B1">
        <w:rPr>
          <w:color w:val="000000"/>
          <w:sz w:val="28"/>
          <w:szCs w:val="28"/>
        </w:rPr>
        <w:t xml:space="preserve">: 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color w:val="000000"/>
          <w:sz w:val="28"/>
          <w:szCs w:val="28"/>
        </w:rPr>
      </w:pPr>
      <w:r w:rsidRPr="00B729B1">
        <w:rPr>
          <w:color w:val="000000"/>
          <w:sz w:val="28"/>
          <w:szCs w:val="28"/>
        </w:rPr>
        <w:t>- назначается (утверждается) руководитель работ по ликвидации чрезвычайной ситуации;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color w:val="000000"/>
          <w:sz w:val="28"/>
          <w:szCs w:val="28"/>
        </w:rPr>
      </w:pPr>
      <w:r w:rsidRPr="00B729B1">
        <w:rPr>
          <w:color w:val="000000"/>
          <w:sz w:val="28"/>
          <w:szCs w:val="28"/>
        </w:rPr>
        <w:t>- образуется штаб ликвидации чрезвычайной ситуации, или рабочая группа из числа членов соответствующих КЧС и ОПБ.</w:t>
      </w:r>
    </w:p>
    <w:p w:rsidR="005C22BC" w:rsidRPr="00B729B1" w:rsidRDefault="005C22BC" w:rsidP="005C22BC">
      <w:pPr>
        <w:tabs>
          <w:tab w:val="left" w:pos="540"/>
        </w:tabs>
        <w:suppressAutoHyphens/>
        <w:autoSpaceDE w:val="0"/>
        <w:autoSpaceDN w:val="0"/>
        <w:adjustRightInd w:val="0"/>
        <w:spacing w:line="360" w:lineRule="auto"/>
        <w:ind w:right="125" w:firstLine="567"/>
        <w:jc w:val="both"/>
        <w:rPr>
          <w:color w:val="000000"/>
          <w:sz w:val="28"/>
          <w:szCs w:val="28"/>
        </w:rPr>
      </w:pPr>
      <w:r w:rsidRPr="00B729B1">
        <w:rPr>
          <w:color w:val="000000"/>
          <w:sz w:val="28"/>
          <w:szCs w:val="28"/>
        </w:rPr>
        <w:t xml:space="preserve">11. Координацию деятельности органов управления и сил ликвидации чрезвычайных ситуаций при проведении </w:t>
      </w:r>
      <w:r w:rsidRPr="00B729B1">
        <w:rPr>
          <w:sz w:val="28"/>
          <w:szCs w:val="28"/>
        </w:rPr>
        <w:t>аварийно-спасательных и других неотложных работ</w:t>
      </w:r>
      <w:r w:rsidRPr="00B729B1">
        <w:rPr>
          <w:color w:val="000000"/>
          <w:sz w:val="28"/>
          <w:szCs w:val="28"/>
        </w:rPr>
        <w:t xml:space="preserve"> осуществляют комиссии по предупреждению и ликвидации чрезвычайных ситуаций и обеспечению пожарной безопасности.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709"/>
        <w:jc w:val="both"/>
        <w:rPr>
          <w:bCs/>
          <w:sz w:val="28"/>
          <w:szCs w:val="28"/>
        </w:rPr>
      </w:pPr>
      <w:r w:rsidRPr="00B729B1">
        <w:rPr>
          <w:sz w:val="28"/>
          <w:szCs w:val="28"/>
        </w:rPr>
        <w:t>12. В целях ликвидации чрезвычайной ситуации создаётся</w:t>
      </w:r>
      <w:r w:rsidRPr="00B729B1">
        <w:rPr>
          <w:bCs/>
          <w:sz w:val="28"/>
          <w:szCs w:val="28"/>
        </w:rPr>
        <w:t xml:space="preserve"> группировка сил и средств звена </w:t>
      </w:r>
      <w:r>
        <w:rPr>
          <w:bCs/>
          <w:sz w:val="28"/>
          <w:szCs w:val="28"/>
        </w:rPr>
        <w:t>Ленского района</w:t>
      </w:r>
      <w:r w:rsidRPr="00B729B1">
        <w:rPr>
          <w:bCs/>
          <w:sz w:val="28"/>
          <w:szCs w:val="28"/>
        </w:rPr>
        <w:t xml:space="preserve"> территориальной подсистемы РСЧС. 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567"/>
        <w:jc w:val="both"/>
        <w:rPr>
          <w:bCs/>
          <w:sz w:val="28"/>
          <w:szCs w:val="28"/>
        </w:rPr>
      </w:pPr>
      <w:r w:rsidRPr="00B729B1">
        <w:rPr>
          <w:bCs/>
          <w:sz w:val="28"/>
          <w:szCs w:val="28"/>
        </w:rPr>
        <w:t xml:space="preserve">Силы и средства звена </w:t>
      </w:r>
      <w:r>
        <w:rPr>
          <w:bCs/>
          <w:sz w:val="28"/>
          <w:szCs w:val="28"/>
        </w:rPr>
        <w:t>Ленского района</w:t>
      </w:r>
      <w:r w:rsidRPr="00B729B1">
        <w:rPr>
          <w:bCs/>
          <w:sz w:val="28"/>
          <w:szCs w:val="28"/>
        </w:rPr>
        <w:t xml:space="preserve"> территориальной подсистемы РСЧС подразделяются на эшелоны исходя из сроков их готовности: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b/>
          <w:bCs/>
          <w:sz w:val="28"/>
          <w:szCs w:val="28"/>
        </w:rPr>
      </w:pPr>
      <w:r w:rsidRPr="00B729B1">
        <w:rPr>
          <w:bCs/>
          <w:sz w:val="28"/>
          <w:szCs w:val="28"/>
        </w:rPr>
        <w:t>1-й эшелон</w:t>
      </w:r>
      <w:r w:rsidRPr="00B729B1">
        <w:rPr>
          <w:b/>
          <w:bCs/>
          <w:sz w:val="28"/>
          <w:szCs w:val="28"/>
        </w:rPr>
        <w:t xml:space="preserve"> </w:t>
      </w:r>
      <w:r w:rsidRPr="00B729B1">
        <w:rPr>
          <w:bCs/>
          <w:sz w:val="28"/>
          <w:szCs w:val="28"/>
        </w:rPr>
        <w:t>–</w:t>
      </w:r>
      <w:r w:rsidRPr="00B729B1">
        <w:rPr>
          <w:b/>
          <w:bCs/>
          <w:sz w:val="28"/>
          <w:szCs w:val="28"/>
        </w:rPr>
        <w:t xml:space="preserve"> </w:t>
      </w:r>
      <w:r w:rsidRPr="00B729B1">
        <w:rPr>
          <w:sz w:val="28"/>
          <w:szCs w:val="28"/>
        </w:rPr>
        <w:t xml:space="preserve">силы и средства постоянной готовности с готовностью </w:t>
      </w:r>
      <w:r w:rsidRPr="00B729B1">
        <w:rPr>
          <w:bCs/>
          <w:sz w:val="28"/>
          <w:szCs w:val="28"/>
        </w:rPr>
        <w:t>до 0,5 часа</w:t>
      </w:r>
      <w:r w:rsidRPr="00B729B1">
        <w:rPr>
          <w:sz w:val="28"/>
          <w:szCs w:val="28"/>
        </w:rPr>
        <w:t>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bCs/>
          <w:sz w:val="28"/>
          <w:szCs w:val="28"/>
        </w:rPr>
      </w:pPr>
      <w:r w:rsidRPr="00B729B1">
        <w:rPr>
          <w:bCs/>
          <w:sz w:val="28"/>
          <w:szCs w:val="28"/>
        </w:rPr>
        <w:t>2-й эшелон</w:t>
      </w:r>
      <w:r w:rsidRPr="00B729B1">
        <w:rPr>
          <w:b/>
          <w:bCs/>
          <w:sz w:val="28"/>
          <w:szCs w:val="28"/>
        </w:rPr>
        <w:t xml:space="preserve"> – </w:t>
      </w:r>
      <w:r w:rsidRPr="00B729B1">
        <w:rPr>
          <w:sz w:val="28"/>
          <w:szCs w:val="28"/>
        </w:rPr>
        <w:t xml:space="preserve">силы и средства постоянной готовности с готовностью </w:t>
      </w:r>
      <w:r w:rsidRPr="00B729B1">
        <w:rPr>
          <w:bCs/>
          <w:sz w:val="28"/>
          <w:szCs w:val="28"/>
        </w:rPr>
        <w:t>0,5 - 3 часа</w:t>
      </w:r>
      <w:r w:rsidRPr="00B729B1">
        <w:rPr>
          <w:sz w:val="28"/>
          <w:szCs w:val="28"/>
        </w:rPr>
        <w:t>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bCs/>
          <w:sz w:val="28"/>
          <w:szCs w:val="28"/>
        </w:rPr>
      </w:pPr>
      <w:r w:rsidRPr="00B729B1">
        <w:rPr>
          <w:bCs/>
          <w:sz w:val="28"/>
          <w:szCs w:val="28"/>
        </w:rPr>
        <w:t>3-й эшелон</w:t>
      </w:r>
      <w:r w:rsidRPr="00B729B1">
        <w:rPr>
          <w:b/>
          <w:bCs/>
          <w:sz w:val="28"/>
          <w:szCs w:val="28"/>
        </w:rPr>
        <w:t xml:space="preserve"> </w:t>
      </w:r>
      <w:r w:rsidRPr="00B729B1">
        <w:rPr>
          <w:bCs/>
          <w:sz w:val="28"/>
          <w:szCs w:val="28"/>
        </w:rPr>
        <w:t>–</w:t>
      </w:r>
      <w:r w:rsidRPr="00B729B1">
        <w:rPr>
          <w:b/>
          <w:bCs/>
          <w:sz w:val="28"/>
          <w:szCs w:val="28"/>
        </w:rPr>
        <w:t xml:space="preserve"> </w:t>
      </w:r>
      <w:r w:rsidRPr="00B729B1">
        <w:rPr>
          <w:sz w:val="28"/>
          <w:szCs w:val="28"/>
        </w:rPr>
        <w:t xml:space="preserve">все остальные силы и средства, привлекаемые к ликвидации </w:t>
      </w:r>
      <w:r w:rsidRPr="00B729B1">
        <w:rPr>
          <w:color w:val="000000"/>
          <w:sz w:val="28"/>
          <w:szCs w:val="28"/>
        </w:rPr>
        <w:t>ЧС</w:t>
      </w:r>
      <w:r>
        <w:rPr>
          <w:sz w:val="28"/>
          <w:szCs w:val="28"/>
        </w:rPr>
        <w:t xml:space="preserve"> согласно Планам действий </w:t>
      </w:r>
      <w:r w:rsidRPr="00B729B1">
        <w:rPr>
          <w:sz w:val="28"/>
          <w:szCs w:val="28"/>
        </w:rPr>
        <w:t xml:space="preserve">по предупреждению и ликвидации </w:t>
      </w:r>
      <w:r w:rsidRPr="00B729B1">
        <w:rPr>
          <w:color w:val="000000"/>
          <w:sz w:val="28"/>
          <w:szCs w:val="28"/>
        </w:rPr>
        <w:t>чрезвычайных ситуаций,</w:t>
      </w:r>
      <w:r w:rsidRPr="00B729B1">
        <w:rPr>
          <w:sz w:val="28"/>
          <w:szCs w:val="28"/>
        </w:rPr>
        <w:t xml:space="preserve"> с готовностью </w:t>
      </w:r>
      <w:r w:rsidRPr="00B729B1">
        <w:rPr>
          <w:bCs/>
          <w:sz w:val="28"/>
          <w:szCs w:val="28"/>
        </w:rPr>
        <w:t>более 3 часов</w:t>
      </w:r>
      <w:r w:rsidRPr="00B729B1">
        <w:rPr>
          <w:sz w:val="28"/>
          <w:szCs w:val="28"/>
        </w:rPr>
        <w:t>.</w:t>
      </w:r>
    </w:p>
    <w:p w:rsidR="005C22BC" w:rsidRPr="00B729B1" w:rsidRDefault="005C22BC" w:rsidP="005C22BC">
      <w:pPr>
        <w:tabs>
          <w:tab w:val="left" w:pos="540"/>
        </w:tabs>
        <w:suppressAutoHyphens/>
        <w:autoSpaceDE w:val="0"/>
        <w:autoSpaceDN w:val="0"/>
        <w:adjustRightInd w:val="0"/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13. Ликвидация чрезвычайных ситуаций проводится поэтапно: 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bCs/>
          <w:sz w:val="28"/>
          <w:szCs w:val="28"/>
        </w:rPr>
        <w:t>1-й этап – проведение мероприятий по экстренной защите и спасению населения;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bCs/>
          <w:sz w:val="28"/>
          <w:szCs w:val="28"/>
        </w:rPr>
        <w:t xml:space="preserve">2-й этап – проведение аварийно-спасательных и других неотложных работ в зонах </w:t>
      </w:r>
      <w:r w:rsidRPr="00B729B1">
        <w:rPr>
          <w:color w:val="000000"/>
          <w:sz w:val="28"/>
          <w:szCs w:val="28"/>
        </w:rPr>
        <w:t>чрезвычайных ситуаций</w:t>
      </w:r>
      <w:r w:rsidRPr="00B729B1">
        <w:rPr>
          <w:bCs/>
          <w:sz w:val="28"/>
          <w:szCs w:val="28"/>
        </w:rPr>
        <w:t>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bCs/>
          <w:sz w:val="28"/>
          <w:szCs w:val="28"/>
        </w:rPr>
      </w:pPr>
      <w:r w:rsidRPr="00B729B1">
        <w:rPr>
          <w:bCs/>
          <w:sz w:val="28"/>
          <w:szCs w:val="28"/>
        </w:rPr>
        <w:t xml:space="preserve">3-й этап – проведение мероприятий по ликвидации последствий </w:t>
      </w:r>
      <w:r w:rsidRPr="00B729B1">
        <w:rPr>
          <w:color w:val="000000"/>
          <w:sz w:val="28"/>
          <w:szCs w:val="28"/>
        </w:rPr>
        <w:t>чрезвычайных ситуаций</w:t>
      </w:r>
      <w:r w:rsidRPr="00B729B1">
        <w:rPr>
          <w:bCs/>
          <w:sz w:val="28"/>
          <w:szCs w:val="28"/>
        </w:rPr>
        <w:t>.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14. На первом этапе выполняются мероприятия: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оповещение об опасности;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приведение в готовность органов управления, сил и средств;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использование средств индивидуальной защиты укрытий;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эвакуация населения из районов, где есть опасность поражения;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- ввод сил постоянной готовности в район </w:t>
      </w:r>
      <w:r w:rsidRPr="00B729B1">
        <w:rPr>
          <w:color w:val="000000"/>
          <w:sz w:val="28"/>
          <w:szCs w:val="28"/>
        </w:rPr>
        <w:t>чрезвычайной ситуации</w:t>
      </w:r>
      <w:r w:rsidRPr="00B729B1">
        <w:rPr>
          <w:sz w:val="28"/>
          <w:szCs w:val="28"/>
        </w:rPr>
        <w:t>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- выдвижение оперативных групп в район </w:t>
      </w:r>
      <w:r w:rsidRPr="00B729B1">
        <w:rPr>
          <w:color w:val="000000"/>
          <w:sz w:val="28"/>
          <w:szCs w:val="28"/>
        </w:rPr>
        <w:t>чрезвычайной ситуации</w:t>
      </w:r>
      <w:r w:rsidRPr="00B729B1">
        <w:rPr>
          <w:sz w:val="28"/>
          <w:szCs w:val="28"/>
        </w:rPr>
        <w:t>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- разведка, проведение поисковых работ по обнаружению пострадавших людей, оказание первой медицинской помощи и вывод (вынос) их в безопасное место; 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перекрытие (глушение) источника опасности, остановка (отключение) технологических процессов;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- определение границ зоны чрезвычайной ситуации, организация оцепления и поддержания общественного порядка в зоне </w:t>
      </w:r>
      <w:r w:rsidRPr="00B729B1">
        <w:rPr>
          <w:color w:val="000000"/>
          <w:sz w:val="28"/>
          <w:szCs w:val="28"/>
        </w:rPr>
        <w:t>чрезвычайной ситуации</w:t>
      </w:r>
      <w:r w:rsidRPr="00B729B1">
        <w:rPr>
          <w:sz w:val="28"/>
          <w:szCs w:val="28"/>
        </w:rPr>
        <w:t>.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15. На втором этапе выполняются мероприятия: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оценка обстановки и принятие решения на проведение АС и ДНР;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- создание группировки сил, выдвижение и ввод на объект сил и средств, необходимых для выполнения работ; 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- организация управления, взаимодействия, всестороннего обеспечения действий сил и средств, находящихся в районе </w:t>
      </w:r>
      <w:r w:rsidRPr="00B729B1">
        <w:rPr>
          <w:color w:val="000000"/>
          <w:sz w:val="28"/>
          <w:szCs w:val="28"/>
        </w:rPr>
        <w:t>чрезвычайной ситуации</w:t>
      </w:r>
      <w:r w:rsidRPr="00B729B1">
        <w:rPr>
          <w:sz w:val="28"/>
          <w:szCs w:val="28"/>
        </w:rPr>
        <w:t>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проведение аварийно-спасательных работ;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- вывод сил и средств по завершении работ и возвращение их к месту дислокации. 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b/>
          <w:bCs/>
          <w:sz w:val="28"/>
          <w:szCs w:val="28"/>
        </w:rPr>
      </w:pPr>
      <w:r w:rsidRPr="00B729B1">
        <w:rPr>
          <w:bCs/>
          <w:sz w:val="28"/>
          <w:szCs w:val="28"/>
        </w:rPr>
        <w:t>АС и ДНР считаются завершенными</w:t>
      </w:r>
      <w:r w:rsidRPr="00B729B1">
        <w:rPr>
          <w:b/>
          <w:bCs/>
          <w:sz w:val="28"/>
          <w:szCs w:val="28"/>
        </w:rPr>
        <w:t xml:space="preserve"> </w:t>
      </w:r>
      <w:r w:rsidRPr="00B729B1">
        <w:rPr>
          <w:sz w:val="28"/>
          <w:szCs w:val="28"/>
        </w:rPr>
        <w:t>после окончания розыска пострадавших, оказания им медицинской и других видов помощи, ликвидации угрозы новых поражений и ущерба в результате последствий чрезвычайных ситуаций.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16. На третьем этапе выполняются мероприятия: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- выдвижение в район </w:t>
      </w:r>
      <w:r w:rsidRPr="00B729B1">
        <w:rPr>
          <w:color w:val="000000"/>
          <w:sz w:val="28"/>
          <w:szCs w:val="28"/>
        </w:rPr>
        <w:t>чрезвычайной ситуации</w:t>
      </w:r>
      <w:r w:rsidRPr="00B729B1">
        <w:rPr>
          <w:sz w:val="28"/>
          <w:szCs w:val="28"/>
        </w:rPr>
        <w:t xml:space="preserve"> мобильных формирований жизнеобеспечения пострадавшего населения;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работы по организации первоочередного жизнеобеспечения пострадавшего населения;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дезактивация, дегазация, дезинфекция территории, дорог, сооружений и других объектов;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продовольственное, медико-санитарное, топливно-энергетическое и транспортное обеспечение;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перераспределение ресурсов в пользу пострадавшего района;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возвращение населения из мест временного размещения.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567"/>
        <w:jc w:val="both"/>
        <w:rPr>
          <w:b/>
          <w:sz w:val="28"/>
          <w:szCs w:val="28"/>
        </w:rPr>
      </w:pPr>
      <w:r w:rsidRPr="00B729B1">
        <w:rPr>
          <w:sz w:val="28"/>
          <w:szCs w:val="28"/>
        </w:rPr>
        <w:t>17. До ввода аварийно-спасательных формирований на объект (территорию) - на них должна быть проведена комплексная радиационная, химическая, бактериологическая и биологическая разведка.</w:t>
      </w:r>
      <w:r w:rsidRPr="00B729B1">
        <w:rPr>
          <w:b/>
          <w:sz w:val="28"/>
          <w:szCs w:val="28"/>
        </w:rPr>
        <w:t xml:space="preserve"> 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18. Руководитель работ по ликвидации чрезвычайных ситуаций несет ответственность за организацию и проведение аварийно-спасательных работ, безопасность людей, участвующих в аварийно-спасательных работах. 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Решения руководителя работ по ликвидации чрезвычайной ситуа</w:t>
      </w:r>
      <w:r w:rsidRPr="00B729B1">
        <w:rPr>
          <w:sz w:val="28"/>
          <w:szCs w:val="28"/>
        </w:rPr>
        <w:softHyphen/>
        <w:t>ции являются обязательными для всех граждан и организаций, находя</w:t>
      </w:r>
      <w:r w:rsidRPr="00B729B1">
        <w:rPr>
          <w:sz w:val="28"/>
          <w:szCs w:val="28"/>
        </w:rPr>
        <w:softHyphen/>
        <w:t>щихся в зоне чрезвычайных ситуаций, если иное не предусмотрено за</w:t>
      </w:r>
      <w:r w:rsidRPr="00B729B1">
        <w:rPr>
          <w:sz w:val="28"/>
          <w:szCs w:val="28"/>
        </w:rPr>
        <w:softHyphen/>
        <w:t xml:space="preserve">конами и иными нормативными правовыми актами Российской Федерации, Правительства Республики Саха (Якутия) и администрации </w:t>
      </w:r>
      <w:r>
        <w:rPr>
          <w:sz w:val="28"/>
          <w:szCs w:val="28"/>
        </w:rPr>
        <w:t>Ленского района</w:t>
      </w:r>
      <w:r w:rsidRPr="00B729B1">
        <w:rPr>
          <w:sz w:val="28"/>
          <w:szCs w:val="28"/>
        </w:rPr>
        <w:t>.</w:t>
      </w:r>
    </w:p>
    <w:p w:rsidR="005C22BC" w:rsidRPr="00B729B1" w:rsidRDefault="005C22BC" w:rsidP="005C22BC">
      <w:pPr>
        <w:tabs>
          <w:tab w:val="left" w:pos="540"/>
        </w:tabs>
        <w:suppressAutoHyphens/>
        <w:autoSpaceDE w:val="0"/>
        <w:autoSpaceDN w:val="0"/>
        <w:adjustRightInd w:val="0"/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19.   В случае крайней необходимости руководители работ по лик</w:t>
      </w:r>
      <w:r w:rsidRPr="00B729B1">
        <w:rPr>
          <w:sz w:val="28"/>
          <w:szCs w:val="28"/>
        </w:rPr>
        <w:softHyphen/>
        <w:t>видации чрезвычайной ситуации вправе самостоятельно принимать ре</w:t>
      </w:r>
      <w:r w:rsidRPr="00B729B1">
        <w:rPr>
          <w:sz w:val="28"/>
          <w:szCs w:val="28"/>
        </w:rPr>
        <w:softHyphen/>
        <w:t>шения по следующим вопросам:</w:t>
      </w:r>
    </w:p>
    <w:p w:rsidR="005C22BC" w:rsidRPr="00B729B1" w:rsidRDefault="005C22BC" w:rsidP="005C22BC">
      <w:pPr>
        <w:tabs>
          <w:tab w:val="left" w:pos="540"/>
        </w:tabs>
        <w:suppressAutoHyphens/>
        <w:autoSpaceDE w:val="0"/>
        <w:autoSpaceDN w:val="0"/>
        <w:adjustRightInd w:val="0"/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проведение эвакуационных мероприятий;</w:t>
      </w:r>
    </w:p>
    <w:p w:rsidR="005C22BC" w:rsidRPr="00B729B1" w:rsidRDefault="005C22BC" w:rsidP="005C22BC">
      <w:pPr>
        <w:tabs>
          <w:tab w:val="left" w:pos="540"/>
        </w:tabs>
        <w:suppressAutoHyphens/>
        <w:autoSpaceDE w:val="0"/>
        <w:autoSpaceDN w:val="0"/>
        <w:adjustRightInd w:val="0"/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остановка деятельности организаций, находящихся в зоне чрез</w:t>
      </w:r>
      <w:r w:rsidRPr="00B729B1">
        <w:rPr>
          <w:sz w:val="28"/>
          <w:szCs w:val="28"/>
        </w:rPr>
        <w:softHyphen/>
        <w:t>вычайной ситуации;</w:t>
      </w:r>
    </w:p>
    <w:p w:rsidR="005C22BC" w:rsidRPr="00B729B1" w:rsidRDefault="005C22BC" w:rsidP="005C22BC">
      <w:pPr>
        <w:tabs>
          <w:tab w:val="left" w:pos="540"/>
        </w:tabs>
        <w:suppressAutoHyphens/>
        <w:autoSpaceDE w:val="0"/>
        <w:autoSpaceDN w:val="0"/>
        <w:adjustRightInd w:val="0"/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проведение аварийно-спасательных работ на объектах и террито</w:t>
      </w:r>
      <w:r w:rsidRPr="00B729B1">
        <w:rPr>
          <w:sz w:val="28"/>
          <w:szCs w:val="28"/>
        </w:rPr>
        <w:softHyphen/>
        <w:t>риях организаций, находящихся в зоне чрезвычайной ситуации;</w:t>
      </w:r>
    </w:p>
    <w:p w:rsidR="005C22BC" w:rsidRPr="00B729B1" w:rsidRDefault="005C22BC" w:rsidP="005C22BC">
      <w:pPr>
        <w:tabs>
          <w:tab w:val="left" w:pos="540"/>
        </w:tabs>
        <w:suppressAutoHyphens/>
        <w:autoSpaceDE w:val="0"/>
        <w:autoSpaceDN w:val="0"/>
        <w:adjustRightInd w:val="0"/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ограничение доступа людей в зону чрезвычайной ситуации;</w:t>
      </w:r>
    </w:p>
    <w:p w:rsidR="005C22BC" w:rsidRPr="00B729B1" w:rsidRDefault="005C22BC" w:rsidP="005C22BC">
      <w:pPr>
        <w:tabs>
          <w:tab w:val="left" w:pos="540"/>
        </w:tabs>
        <w:suppressAutoHyphens/>
        <w:autoSpaceDE w:val="0"/>
        <w:autoSpaceDN w:val="0"/>
        <w:adjustRightInd w:val="0"/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использование средств связи и оповещения, транспортных средств и иного имущества организаций, находящихся в зоне чрезвычайной ситуации в порядке, установленном законами и иными нор</w:t>
      </w:r>
      <w:r w:rsidRPr="00B729B1">
        <w:rPr>
          <w:sz w:val="28"/>
          <w:szCs w:val="28"/>
        </w:rPr>
        <w:softHyphen/>
        <w:t xml:space="preserve">мативными правовыми актами Российской Федерации, Правительства Республики Саха (Якутия) и администрации </w:t>
      </w:r>
      <w:r>
        <w:rPr>
          <w:sz w:val="28"/>
          <w:szCs w:val="28"/>
        </w:rPr>
        <w:t>Ленского района</w:t>
      </w:r>
      <w:r w:rsidRPr="00B729B1">
        <w:rPr>
          <w:sz w:val="28"/>
          <w:szCs w:val="28"/>
        </w:rPr>
        <w:t>;</w:t>
      </w:r>
    </w:p>
    <w:p w:rsidR="005C22BC" w:rsidRPr="00B729B1" w:rsidRDefault="005C22BC" w:rsidP="005C22BC">
      <w:pPr>
        <w:tabs>
          <w:tab w:val="left" w:pos="540"/>
        </w:tabs>
        <w:suppressAutoHyphens/>
        <w:autoSpaceDE w:val="0"/>
        <w:autoSpaceDN w:val="0"/>
        <w:adjustRightInd w:val="0"/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привлечение к проведению работ по ликвидации чрезвычайной си</w:t>
      </w:r>
      <w:r w:rsidRPr="00B729B1">
        <w:rPr>
          <w:sz w:val="28"/>
          <w:szCs w:val="28"/>
        </w:rPr>
        <w:softHyphen/>
        <w:t>туации нештатных и общественных аварийно-спасательных формирова</w:t>
      </w:r>
      <w:r w:rsidRPr="00B729B1">
        <w:rPr>
          <w:sz w:val="28"/>
          <w:szCs w:val="28"/>
        </w:rPr>
        <w:softHyphen/>
        <w:t>ний, а также спасателей, не входящих в состав указанных формирова</w:t>
      </w:r>
      <w:r w:rsidRPr="00B729B1">
        <w:rPr>
          <w:sz w:val="28"/>
          <w:szCs w:val="28"/>
        </w:rPr>
        <w:softHyphen/>
        <w:t>ний, при наличии у них документов, подтверждающих их аттестацию на проведение аварийно-спасательных работ;</w:t>
      </w:r>
    </w:p>
    <w:p w:rsidR="005C22BC" w:rsidRPr="00B729B1" w:rsidRDefault="005C22BC" w:rsidP="005C22BC">
      <w:pPr>
        <w:tabs>
          <w:tab w:val="left" w:pos="540"/>
        </w:tabs>
        <w:suppressAutoHyphens/>
        <w:autoSpaceDE w:val="0"/>
        <w:autoSpaceDN w:val="0"/>
        <w:adjustRightInd w:val="0"/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привлечение на добровольной основе населения к проведению не</w:t>
      </w:r>
      <w:r w:rsidRPr="00B729B1">
        <w:rPr>
          <w:sz w:val="28"/>
          <w:szCs w:val="28"/>
        </w:rPr>
        <w:softHyphen/>
        <w:t>отложных работ, а также отдельных граждан, не являющихся спасате</w:t>
      </w:r>
      <w:r w:rsidRPr="00B729B1">
        <w:rPr>
          <w:sz w:val="28"/>
          <w:szCs w:val="28"/>
        </w:rPr>
        <w:softHyphen/>
        <w:t>лями, к проведению аварийно-спасательных работ;</w:t>
      </w:r>
    </w:p>
    <w:p w:rsidR="005C22BC" w:rsidRPr="00B729B1" w:rsidRDefault="005C22BC" w:rsidP="005C22BC">
      <w:pPr>
        <w:tabs>
          <w:tab w:val="left" w:pos="540"/>
        </w:tabs>
        <w:suppressAutoHyphens/>
        <w:autoSpaceDE w:val="0"/>
        <w:autoSpaceDN w:val="0"/>
        <w:adjustRightInd w:val="0"/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принятие других необходимых мер, обусловленных развитием чрезвычайных ситуаций и ходом работ по их ликвидации.</w:t>
      </w:r>
    </w:p>
    <w:p w:rsidR="005C22BC" w:rsidRPr="00B729B1" w:rsidRDefault="005C22BC" w:rsidP="005C22BC">
      <w:pPr>
        <w:tabs>
          <w:tab w:val="left" w:pos="540"/>
        </w:tabs>
        <w:suppressAutoHyphens/>
        <w:autoSpaceDE w:val="0"/>
        <w:autoSpaceDN w:val="0"/>
        <w:adjustRightInd w:val="0"/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20. Руководители работ по ликвидации чрезвычайных ситуаций незамедлительно информируют администрацию </w:t>
      </w:r>
      <w:r>
        <w:rPr>
          <w:sz w:val="28"/>
          <w:szCs w:val="28"/>
        </w:rPr>
        <w:t>Ленского района</w:t>
      </w:r>
      <w:r w:rsidRPr="00B729B1">
        <w:rPr>
          <w:sz w:val="28"/>
          <w:szCs w:val="28"/>
        </w:rPr>
        <w:t xml:space="preserve"> и руководителей организаций, на соответствующих территориях которых выполняются данные мероприятия, о принятых ими, в случае крайней необ</w:t>
      </w:r>
      <w:r w:rsidRPr="00B729B1">
        <w:rPr>
          <w:sz w:val="28"/>
          <w:szCs w:val="28"/>
        </w:rPr>
        <w:softHyphen/>
        <w:t>ходимости, решениях.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21.  Руководитель работ по ликвидации чрезвычайных ситуаций обязан: 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получить исчерпывающую информацию о чрезвычайной ситуации;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произвести разведку и оценить обстановку в месте проведения спасательных работ;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определить технологию и разработать план проведения аварийно-спасательных работ;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провести инструктаж подчиненных, поставить задачи подразделениям, организовать их взаимодействие и обеспечить выполнение поставленных задач;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непрерывно следить за изменениями обстановки в ходе аварийно-спасательных работ и принимать соответствующие решения, при необходимости вызывать дополнительные силы и средства и организовать их встречу и расстановку;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создать резерв сил и средств, организовать посменную работу подразделений, питание и отдых;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обеспечить безопасность спасателей, сохранность техники;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организовать пункты сбора пострадавших и пункты медицинской помощи;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>- по окончании работ заслушать командиров подразделений, при необходимости лично убедиться в завершении работ на отдельных участках (секторах);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360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- определить порядок убытия с места аварийно-спасательных работ подразделений и взаимодействующих служб. </w:t>
      </w:r>
    </w:p>
    <w:p w:rsidR="005C22BC" w:rsidRPr="00B729B1" w:rsidRDefault="005C22BC" w:rsidP="005C22BC">
      <w:pPr>
        <w:tabs>
          <w:tab w:val="left" w:pos="540"/>
        </w:tabs>
        <w:spacing w:line="360" w:lineRule="auto"/>
        <w:ind w:right="125" w:firstLine="567"/>
        <w:jc w:val="both"/>
        <w:rPr>
          <w:sz w:val="28"/>
          <w:szCs w:val="28"/>
        </w:rPr>
      </w:pPr>
      <w:r w:rsidRPr="00B729B1">
        <w:rPr>
          <w:sz w:val="28"/>
          <w:szCs w:val="28"/>
        </w:rPr>
        <w:t xml:space="preserve">22. После завершения аварийно-спасательных и других неотложных работ, и вывода основной части сил, участвовавших в ликвидации чрезвычайной ситуации, </w:t>
      </w:r>
      <w:r w:rsidRPr="00B729B1">
        <w:rPr>
          <w:bCs/>
          <w:sz w:val="28"/>
          <w:szCs w:val="28"/>
        </w:rPr>
        <w:t>в зоне чрезвычайной ситуации остаются</w:t>
      </w:r>
      <w:r w:rsidRPr="00B729B1">
        <w:rPr>
          <w:sz w:val="28"/>
          <w:szCs w:val="28"/>
        </w:rPr>
        <w:t xml:space="preserve"> те формирования, которые необходимы для выполнения специфических для них задач.</w:t>
      </w:r>
    </w:p>
    <w:p w:rsidR="005C22BC" w:rsidRDefault="005C22BC" w:rsidP="005C22BC">
      <w:pPr>
        <w:tabs>
          <w:tab w:val="left" w:pos="540"/>
        </w:tabs>
        <w:ind w:right="125" w:firstLine="360"/>
        <w:jc w:val="both"/>
        <w:rPr>
          <w:sz w:val="28"/>
          <w:szCs w:val="28"/>
        </w:rPr>
      </w:pPr>
    </w:p>
    <w:p w:rsidR="005C22BC" w:rsidRDefault="005C22BC" w:rsidP="005C22BC">
      <w:pPr>
        <w:tabs>
          <w:tab w:val="left" w:pos="540"/>
        </w:tabs>
        <w:ind w:right="125" w:firstLine="360"/>
        <w:jc w:val="both"/>
        <w:rPr>
          <w:sz w:val="28"/>
          <w:szCs w:val="28"/>
        </w:rPr>
      </w:pPr>
    </w:p>
    <w:p w:rsidR="005C22BC" w:rsidRDefault="005C22BC" w:rsidP="005C22BC">
      <w:pPr>
        <w:ind w:firstLine="360"/>
        <w:jc w:val="both"/>
        <w:rPr>
          <w:sz w:val="28"/>
          <w:szCs w:val="28"/>
        </w:rPr>
      </w:pPr>
    </w:p>
    <w:p w:rsidR="005C22BC" w:rsidRDefault="005C22BC" w:rsidP="005C22BC">
      <w:pPr>
        <w:ind w:firstLine="360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7"/>
      </w:tblGrid>
      <w:tr w:rsidR="005C22BC" w:rsidRPr="00B729B1" w:rsidTr="003F7176">
        <w:trPr>
          <w:trHeight w:val="515"/>
        </w:trPr>
        <w:tc>
          <w:tcPr>
            <w:tcW w:w="5387" w:type="dxa"/>
          </w:tcPr>
          <w:p w:rsidR="005C22BC" w:rsidRPr="00B729B1" w:rsidRDefault="005C22BC" w:rsidP="003F7176">
            <w:pPr>
              <w:rPr>
                <w:b/>
                <w:sz w:val="28"/>
                <w:szCs w:val="28"/>
              </w:rPr>
            </w:pPr>
          </w:p>
          <w:p w:rsidR="005C22BC" w:rsidRPr="00B729B1" w:rsidRDefault="005C22BC" w:rsidP="003F7176">
            <w:pPr>
              <w:rPr>
                <w:b/>
                <w:sz w:val="28"/>
                <w:szCs w:val="28"/>
              </w:rPr>
            </w:pPr>
          </w:p>
          <w:p w:rsidR="005C22BC" w:rsidRPr="00B729B1" w:rsidRDefault="005C22BC" w:rsidP="003F7176">
            <w:pPr>
              <w:rPr>
                <w:b/>
                <w:sz w:val="28"/>
                <w:szCs w:val="28"/>
              </w:rPr>
            </w:pPr>
            <w:r w:rsidRPr="00B729B1">
              <w:rPr>
                <w:b/>
                <w:sz w:val="28"/>
                <w:szCs w:val="28"/>
              </w:rPr>
              <w:t xml:space="preserve">Начальник УПР </w:t>
            </w:r>
          </w:p>
        </w:tc>
        <w:tc>
          <w:tcPr>
            <w:tcW w:w="4537" w:type="dxa"/>
          </w:tcPr>
          <w:p w:rsidR="005C22BC" w:rsidRPr="00B729B1" w:rsidRDefault="005C22BC" w:rsidP="003F7176">
            <w:pPr>
              <w:keepNext/>
              <w:jc w:val="center"/>
              <w:outlineLvl w:val="1"/>
              <w:rPr>
                <w:b/>
                <w:sz w:val="28"/>
                <w:szCs w:val="28"/>
              </w:rPr>
            </w:pPr>
          </w:p>
          <w:p w:rsidR="005C22BC" w:rsidRPr="00B729B1" w:rsidRDefault="005C22BC" w:rsidP="003F7176">
            <w:pPr>
              <w:keepNext/>
              <w:jc w:val="right"/>
              <w:outlineLvl w:val="1"/>
              <w:rPr>
                <w:b/>
                <w:sz w:val="28"/>
                <w:szCs w:val="28"/>
              </w:rPr>
            </w:pPr>
          </w:p>
          <w:p w:rsidR="005C22BC" w:rsidRPr="00B729B1" w:rsidRDefault="005C22BC" w:rsidP="003F7176">
            <w:pPr>
              <w:keepNext/>
              <w:outlineLvl w:val="1"/>
              <w:rPr>
                <w:b/>
                <w:sz w:val="28"/>
                <w:szCs w:val="28"/>
              </w:rPr>
            </w:pPr>
            <w:r w:rsidRPr="00B729B1">
              <w:rPr>
                <w:b/>
                <w:sz w:val="28"/>
                <w:szCs w:val="28"/>
              </w:rPr>
              <w:t xml:space="preserve">            </w:t>
            </w:r>
            <w:r>
              <w:rPr>
                <w:b/>
                <w:sz w:val="28"/>
                <w:szCs w:val="28"/>
              </w:rPr>
              <w:t xml:space="preserve">                 И.А. Беляев</w:t>
            </w:r>
          </w:p>
          <w:p w:rsidR="005C22BC" w:rsidRPr="00B729B1" w:rsidRDefault="005C22BC" w:rsidP="003F7176">
            <w:pPr>
              <w:rPr>
                <w:sz w:val="28"/>
                <w:szCs w:val="28"/>
              </w:rPr>
            </w:pPr>
          </w:p>
        </w:tc>
      </w:tr>
    </w:tbl>
    <w:p w:rsidR="00145232" w:rsidRPr="005C22BC" w:rsidRDefault="00145232">
      <w:pPr>
        <w:rPr>
          <w:sz w:val="28"/>
          <w:szCs w:val="28"/>
        </w:rPr>
      </w:pPr>
    </w:p>
    <w:sectPr w:rsidR="00145232" w:rsidRPr="005C2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D49"/>
    <w:rsid w:val="00145232"/>
    <w:rsid w:val="00412A48"/>
    <w:rsid w:val="005C22BC"/>
    <w:rsid w:val="009F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E33BEB-F345-4971-81F3-2F8E2313F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2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5C2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1649</Words>
  <Characters>9405</Characters>
  <Application>Microsoft Office Word</Application>
  <DocSecurity>4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Pom_Glav</dc:creator>
  <cp:keywords/>
  <dc:description/>
  <cp:lastModifiedBy>Общий_отдел_2</cp:lastModifiedBy>
  <cp:revision>2</cp:revision>
  <dcterms:created xsi:type="dcterms:W3CDTF">2022-03-14T05:52:00Z</dcterms:created>
  <dcterms:modified xsi:type="dcterms:W3CDTF">2022-03-14T05:52:00Z</dcterms:modified>
</cp:coreProperties>
</file>